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70" w:rsidRPr="00AE3328" w:rsidRDefault="00616570" w:rsidP="00616570">
      <w:pPr>
        <w:jc w:val="center"/>
        <w:rPr>
          <w:rFonts w:cs="LiberationSerif-BoldItalic"/>
          <w:b/>
          <w:color w:val="000000"/>
          <w:sz w:val="28"/>
          <w:szCs w:val="28"/>
        </w:rPr>
      </w:pPr>
      <w:r w:rsidRPr="00AE3328">
        <w:rPr>
          <w:rFonts w:cs="LiberationSerif-BoldItalic"/>
          <w:b/>
          <w:color w:val="000000"/>
          <w:sz w:val="28"/>
          <w:szCs w:val="28"/>
        </w:rPr>
        <w:t>Оценочный лист</w:t>
      </w:r>
    </w:p>
    <w:p w:rsidR="00616570" w:rsidRDefault="00616570" w:rsidP="00616570">
      <w:pPr>
        <w:jc w:val="center"/>
        <w:rPr>
          <w:rFonts w:cs="LiberationSerif-BoldItalic"/>
          <w:b/>
          <w:color w:val="000000"/>
          <w:szCs w:val="28"/>
        </w:rPr>
      </w:pPr>
    </w:p>
    <w:p w:rsidR="00616570" w:rsidRDefault="00616570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  <w:r>
        <w:rPr>
          <w:rFonts w:cs="LiberationSerif-BoldItalic"/>
          <w:b/>
          <w:color w:val="000000"/>
          <w:szCs w:val="28"/>
          <w:u w:val="single"/>
        </w:rPr>
        <w:t xml:space="preserve">Ф.И.___________________________________ </w:t>
      </w:r>
    </w:p>
    <w:p w:rsidR="00616570" w:rsidRDefault="00616570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</w:p>
    <w:p w:rsidR="00F720F8" w:rsidRDefault="00F720F8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</w:p>
    <w:p w:rsidR="00AE3328" w:rsidRDefault="00AE3328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</w:p>
    <w:p w:rsidR="00F720F8" w:rsidRDefault="00F720F8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  <w:r>
        <w:rPr>
          <w:rFonts w:cs="LiberationSerif-BoldItalic"/>
          <w:b/>
          <w:color w:val="000000"/>
          <w:szCs w:val="28"/>
          <w:u w:val="single"/>
        </w:rPr>
        <w:t>Устный опрос.</w:t>
      </w:r>
    </w:p>
    <w:p w:rsidR="00AE3328" w:rsidRDefault="00AE3328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</w:p>
    <w:p w:rsidR="00F720F8" w:rsidRPr="002B5BDC" w:rsidRDefault="00F720F8" w:rsidP="00F720F8">
      <w:pPr>
        <w:jc w:val="center"/>
        <w:rPr>
          <w:rFonts w:cs="LiberationSerif-BoldItalic"/>
          <w:b/>
          <w:color w:val="000000"/>
          <w:szCs w:val="28"/>
        </w:rPr>
      </w:pPr>
      <w:r w:rsidRPr="002B5BDC">
        <w:rPr>
          <w:rFonts w:cs="LiberationSerif-BoldItalic"/>
          <w:b/>
          <w:color w:val="000000"/>
          <w:szCs w:val="28"/>
        </w:rPr>
        <w:t>За правильный ответ 1 балл</w:t>
      </w:r>
    </w:p>
    <w:p w:rsidR="00F720F8" w:rsidRDefault="00F720F8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</w:p>
    <w:tbl>
      <w:tblPr>
        <w:tblW w:w="10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0"/>
        <w:gridCol w:w="1812"/>
        <w:gridCol w:w="1305"/>
        <w:gridCol w:w="1306"/>
        <w:gridCol w:w="1624"/>
        <w:gridCol w:w="1256"/>
        <w:gridCol w:w="1096"/>
      </w:tblGrid>
      <w:tr w:rsidR="00853E36" w:rsidRPr="007C3299" w:rsidTr="00853E36">
        <w:trPr>
          <w:trHeight w:val="952"/>
        </w:trPr>
        <w:tc>
          <w:tcPr>
            <w:tcW w:w="1880" w:type="dxa"/>
          </w:tcPr>
          <w:p w:rsidR="00853E36" w:rsidRPr="00853E36" w:rsidRDefault="00853E36" w:rsidP="00DB0B0D">
            <w:pPr>
              <w:ind w:left="297" w:hanging="155"/>
              <w:jc w:val="center"/>
            </w:pPr>
            <w:r w:rsidRPr="00853E36">
              <w:t>Орфограмма</w:t>
            </w:r>
          </w:p>
        </w:tc>
        <w:tc>
          <w:tcPr>
            <w:tcW w:w="1812" w:type="dxa"/>
          </w:tcPr>
          <w:p w:rsidR="00853E36" w:rsidRPr="00853E36" w:rsidRDefault="00853E36" w:rsidP="00DB0B0D">
            <w:pPr>
              <w:ind w:left="297" w:hanging="155"/>
              <w:jc w:val="center"/>
            </w:pPr>
            <w:r w:rsidRPr="00853E36">
              <w:t>№11.</w:t>
            </w:r>
          </w:p>
          <w:p w:rsidR="00853E36" w:rsidRPr="00853E36" w:rsidRDefault="00853E36" w:rsidP="00DB0B0D">
            <w:pPr>
              <w:ind w:left="297" w:hanging="155"/>
              <w:jc w:val="center"/>
            </w:pPr>
            <w:r w:rsidRPr="00853E36">
              <w:t xml:space="preserve">Буквы  </w:t>
            </w:r>
            <w:proofErr w:type="spellStart"/>
            <w:r w:rsidRPr="00853E36">
              <w:t>з</w:t>
            </w:r>
            <w:proofErr w:type="spellEnd"/>
            <w:r w:rsidRPr="00853E36">
              <w:t xml:space="preserve">  и  </w:t>
            </w:r>
            <w:proofErr w:type="gramStart"/>
            <w:r w:rsidRPr="00853E36">
              <w:t>с</w:t>
            </w:r>
            <w:proofErr w:type="gramEnd"/>
            <w:r w:rsidRPr="00853E36">
              <w:t xml:space="preserve">  </w:t>
            </w:r>
            <w:proofErr w:type="gramStart"/>
            <w:r w:rsidRPr="00853E36">
              <w:t>на</w:t>
            </w:r>
            <w:proofErr w:type="gramEnd"/>
            <w:r w:rsidRPr="00853E36">
              <w:t xml:space="preserve">  конце  приставок.</w:t>
            </w:r>
          </w:p>
        </w:tc>
        <w:tc>
          <w:tcPr>
            <w:tcW w:w="1305" w:type="dxa"/>
          </w:tcPr>
          <w:p w:rsidR="00853E36" w:rsidRPr="00853E36" w:rsidRDefault="00853E36" w:rsidP="00DB0B0D">
            <w:pPr>
              <w:jc w:val="center"/>
            </w:pPr>
            <w:r w:rsidRPr="00853E36">
              <w:t>№12.</w:t>
            </w:r>
          </w:p>
          <w:p w:rsidR="00853E36" w:rsidRPr="00853E36" w:rsidRDefault="00853E36" w:rsidP="00DB0B0D">
            <w:pPr>
              <w:jc w:val="center"/>
            </w:pPr>
            <w:r w:rsidRPr="00853E36">
              <w:t>Ла</w:t>
            </w:r>
            <w:proofErr w:type="gramStart"/>
            <w:r w:rsidRPr="00853E36">
              <w:t>г-</w:t>
            </w:r>
            <w:proofErr w:type="gramEnd"/>
            <w:r w:rsidRPr="00853E36">
              <w:t xml:space="preserve"> лож</w:t>
            </w:r>
          </w:p>
        </w:tc>
        <w:tc>
          <w:tcPr>
            <w:tcW w:w="1306" w:type="dxa"/>
          </w:tcPr>
          <w:p w:rsidR="00853E36" w:rsidRPr="00853E36" w:rsidRDefault="00853E36" w:rsidP="00DB0B0D">
            <w:pPr>
              <w:jc w:val="center"/>
            </w:pPr>
            <w:r w:rsidRPr="00853E36">
              <w:t>№13.</w:t>
            </w:r>
          </w:p>
          <w:p w:rsidR="00853E36" w:rsidRPr="00853E36" w:rsidRDefault="00853E36" w:rsidP="00DB0B0D">
            <w:pPr>
              <w:jc w:val="center"/>
            </w:pPr>
            <w:proofErr w:type="spellStart"/>
            <w:r w:rsidRPr="00853E36">
              <w:t>Рас</w:t>
            </w:r>
            <w:proofErr w:type="gramStart"/>
            <w:r w:rsidRPr="00853E36">
              <w:t>т</w:t>
            </w:r>
            <w:proofErr w:type="spellEnd"/>
            <w:r w:rsidRPr="00853E36">
              <w:t>-</w:t>
            </w:r>
            <w:proofErr w:type="gramEnd"/>
            <w:r w:rsidRPr="00853E36">
              <w:t xml:space="preserve"> рос</w:t>
            </w:r>
          </w:p>
        </w:tc>
        <w:tc>
          <w:tcPr>
            <w:tcW w:w="1624" w:type="dxa"/>
          </w:tcPr>
          <w:p w:rsidR="00853E36" w:rsidRPr="00853E36" w:rsidRDefault="00853E36" w:rsidP="00DB0B0D">
            <w:pPr>
              <w:jc w:val="center"/>
            </w:pPr>
            <w:r w:rsidRPr="00853E36">
              <w:t xml:space="preserve">№14. </w:t>
            </w:r>
          </w:p>
          <w:p w:rsidR="00853E36" w:rsidRPr="00853E36" w:rsidRDefault="00853E36" w:rsidP="00DB0B0D">
            <w:pPr>
              <w:jc w:val="center"/>
            </w:pPr>
            <w:proofErr w:type="gramStart"/>
            <w:r w:rsidRPr="00853E36">
              <w:t>О-Ё</w:t>
            </w:r>
            <w:proofErr w:type="gramEnd"/>
            <w:r w:rsidRPr="00853E36">
              <w:t xml:space="preserve"> </w:t>
            </w:r>
            <w:r w:rsidRPr="00853E36">
              <w:t xml:space="preserve"> после  шипящих </w:t>
            </w:r>
            <w:r w:rsidRPr="00853E36">
              <w:t>в корне слова</w:t>
            </w:r>
            <w:r w:rsidRPr="00853E36">
              <w:t>.</w:t>
            </w:r>
          </w:p>
        </w:tc>
        <w:tc>
          <w:tcPr>
            <w:tcW w:w="1256" w:type="dxa"/>
          </w:tcPr>
          <w:p w:rsidR="00853E36" w:rsidRPr="00853E36" w:rsidRDefault="00853E36" w:rsidP="00DB0B0D">
            <w:pPr>
              <w:jc w:val="center"/>
            </w:pPr>
            <w:r w:rsidRPr="00853E36">
              <w:t>№15.</w:t>
            </w:r>
          </w:p>
          <w:p w:rsidR="00853E36" w:rsidRPr="00853E36" w:rsidRDefault="00853E36" w:rsidP="00DB0B0D">
            <w:pPr>
              <w:jc w:val="center"/>
            </w:pPr>
            <w:proofErr w:type="gramStart"/>
            <w:r w:rsidRPr="00853E36">
              <w:t>И-</w:t>
            </w:r>
            <w:proofErr w:type="gramEnd"/>
            <w:r w:rsidRPr="00853E36">
              <w:t xml:space="preserve"> Ы после Ц</w:t>
            </w:r>
          </w:p>
        </w:tc>
        <w:tc>
          <w:tcPr>
            <w:tcW w:w="1096" w:type="dxa"/>
          </w:tcPr>
          <w:p w:rsidR="00853E36" w:rsidRPr="00853E36" w:rsidRDefault="00853E36" w:rsidP="00DB0B0D">
            <w:pPr>
              <w:jc w:val="center"/>
              <w:rPr>
                <w:b/>
              </w:rPr>
            </w:pPr>
            <w:r w:rsidRPr="00853E36">
              <w:rPr>
                <w:b/>
              </w:rPr>
              <w:t>Всего</w:t>
            </w:r>
          </w:p>
          <w:p w:rsidR="00853E36" w:rsidRPr="00853E36" w:rsidRDefault="00853E36" w:rsidP="00DB0B0D">
            <w:pPr>
              <w:jc w:val="center"/>
            </w:pPr>
            <w:r w:rsidRPr="00853E36">
              <w:rPr>
                <w:b/>
              </w:rPr>
              <w:t>баллов</w:t>
            </w:r>
          </w:p>
        </w:tc>
      </w:tr>
      <w:tr w:rsidR="00853E36" w:rsidRPr="007C3299" w:rsidTr="00853E36">
        <w:trPr>
          <w:trHeight w:val="660"/>
        </w:trPr>
        <w:tc>
          <w:tcPr>
            <w:tcW w:w="1880" w:type="dxa"/>
          </w:tcPr>
          <w:p w:rsidR="00853E36" w:rsidRPr="00853E36" w:rsidRDefault="00853E36" w:rsidP="00DB0B0D">
            <w:r w:rsidRPr="00853E36">
              <w:t>Баллы</w:t>
            </w:r>
          </w:p>
        </w:tc>
        <w:tc>
          <w:tcPr>
            <w:tcW w:w="1812" w:type="dxa"/>
          </w:tcPr>
          <w:p w:rsidR="00853E36" w:rsidRPr="00853E36" w:rsidRDefault="00853E36" w:rsidP="00DB0B0D"/>
        </w:tc>
        <w:tc>
          <w:tcPr>
            <w:tcW w:w="1305" w:type="dxa"/>
          </w:tcPr>
          <w:p w:rsidR="00853E36" w:rsidRPr="00853E36" w:rsidRDefault="00853E36" w:rsidP="00DB0B0D"/>
        </w:tc>
        <w:tc>
          <w:tcPr>
            <w:tcW w:w="1306" w:type="dxa"/>
          </w:tcPr>
          <w:p w:rsidR="00853E36" w:rsidRPr="00853E36" w:rsidRDefault="00853E36" w:rsidP="00DB0B0D"/>
        </w:tc>
        <w:tc>
          <w:tcPr>
            <w:tcW w:w="1624" w:type="dxa"/>
          </w:tcPr>
          <w:p w:rsidR="00853E36" w:rsidRPr="00853E36" w:rsidRDefault="00853E36" w:rsidP="00DB0B0D"/>
        </w:tc>
        <w:tc>
          <w:tcPr>
            <w:tcW w:w="1256" w:type="dxa"/>
          </w:tcPr>
          <w:p w:rsidR="00853E36" w:rsidRPr="00853E36" w:rsidRDefault="00853E36" w:rsidP="00DB0B0D"/>
        </w:tc>
        <w:tc>
          <w:tcPr>
            <w:tcW w:w="1096" w:type="dxa"/>
          </w:tcPr>
          <w:p w:rsidR="00853E36" w:rsidRPr="00853E36" w:rsidRDefault="00853E36" w:rsidP="00DB0B0D"/>
        </w:tc>
      </w:tr>
    </w:tbl>
    <w:p w:rsidR="00616570" w:rsidRDefault="00616570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</w:p>
    <w:p w:rsidR="00853E36" w:rsidRDefault="00853E36" w:rsidP="00853E36">
      <w:pPr>
        <w:rPr>
          <w:rFonts w:cs="LiberationSerif-BoldItalic"/>
          <w:b/>
          <w:color w:val="000000"/>
          <w:szCs w:val="28"/>
          <w:u w:val="single"/>
        </w:rPr>
      </w:pPr>
    </w:p>
    <w:p w:rsidR="00853E36" w:rsidRDefault="00853E36" w:rsidP="00616570">
      <w:pPr>
        <w:jc w:val="center"/>
        <w:rPr>
          <w:rFonts w:cs="LiberationSerif-BoldItalic"/>
          <w:b/>
          <w:color w:val="000000"/>
          <w:szCs w:val="28"/>
          <w:u w:val="single"/>
        </w:rPr>
      </w:pPr>
      <w:r w:rsidRPr="00853E36">
        <w:rPr>
          <w:rFonts w:cs="LiberationSerif-BoldItalic"/>
          <w:b/>
          <w:color w:val="000000"/>
          <w:szCs w:val="28"/>
          <w:u w:val="single"/>
        </w:rPr>
        <w:t>Работа в парах.</w:t>
      </w:r>
    </w:p>
    <w:p w:rsidR="00853E36" w:rsidRDefault="00853E36" w:rsidP="00853E36">
      <w:pPr>
        <w:rPr>
          <w:rFonts w:cs="LiberationSerif-BoldItalic"/>
          <w:b/>
          <w:color w:val="000000"/>
          <w:szCs w:val="28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3544"/>
      </w:tblGrid>
      <w:tr w:rsidR="00616570" w:rsidRPr="000A0A9A" w:rsidTr="002B5B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center"/>
              <w:rPr>
                <w:rFonts w:cs="LiberationSerif-BoldItalic"/>
                <w:b/>
                <w:color w:val="000000"/>
                <w:szCs w:val="28"/>
              </w:rPr>
            </w:pPr>
            <w:r>
              <w:rPr>
                <w:rFonts w:cs="LiberationSerif-BoldItalic"/>
                <w:b/>
                <w:color w:val="000000"/>
                <w:szCs w:val="28"/>
              </w:rPr>
              <w:t>Карточки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center"/>
              <w:rPr>
                <w:rFonts w:cs="LiberationSerif-BoldItalic"/>
                <w:b/>
                <w:color w:val="000000"/>
                <w:szCs w:val="28"/>
              </w:rPr>
            </w:pPr>
            <w:r>
              <w:rPr>
                <w:rFonts w:cs="LiberationSerif-BoldItalic"/>
                <w:b/>
                <w:color w:val="000000"/>
                <w:szCs w:val="28"/>
              </w:rPr>
              <w:t>Баллы</w:t>
            </w:r>
          </w:p>
        </w:tc>
      </w:tr>
      <w:tr w:rsidR="00616570" w:rsidRPr="000A0A9A" w:rsidTr="002B5B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both"/>
              <w:rPr>
                <w:rFonts w:cs="LiberationSerif-BoldItalic"/>
                <w:b/>
                <w:color w:val="000000"/>
                <w:szCs w:val="28"/>
              </w:rPr>
            </w:pPr>
            <w:r>
              <w:rPr>
                <w:rFonts w:cs="LiberationSerif-BoldItalic"/>
                <w:b/>
                <w:color w:val="000000"/>
                <w:szCs w:val="28"/>
              </w:rPr>
              <w:t>№1.</w:t>
            </w:r>
            <w:r w:rsidRPr="000A0A9A">
              <w:rPr>
                <w:rFonts w:cs="LiberationSerif-BoldItalic"/>
                <w:b/>
                <w:color w:val="000000"/>
                <w:szCs w:val="28"/>
              </w:rPr>
              <w:t xml:space="preserve"> З или</w:t>
            </w:r>
            <w:proofErr w:type="gramStart"/>
            <w:r w:rsidRPr="000A0A9A">
              <w:rPr>
                <w:rFonts w:cs="LiberationSerif-BoldItalic"/>
                <w:b/>
                <w:color w:val="000000"/>
                <w:szCs w:val="28"/>
              </w:rPr>
              <w:t xml:space="preserve"> С</w:t>
            </w:r>
            <w:proofErr w:type="gramEnd"/>
            <w:r w:rsidRPr="000A0A9A">
              <w:rPr>
                <w:rFonts w:cs="LiberationSerif-BoldItalic"/>
                <w:b/>
                <w:color w:val="000000"/>
                <w:szCs w:val="28"/>
              </w:rPr>
              <w:t>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center"/>
              <w:rPr>
                <w:rFonts w:cs="LiberationSerif-BoldItalic"/>
                <w:b/>
                <w:color w:val="000000"/>
                <w:szCs w:val="28"/>
              </w:rPr>
            </w:pPr>
          </w:p>
        </w:tc>
      </w:tr>
      <w:tr w:rsidR="00616570" w:rsidRPr="000A0A9A" w:rsidTr="002B5B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both"/>
              <w:rPr>
                <w:rFonts w:cs="LiberationSerif-BoldItalic"/>
                <w:b/>
                <w:color w:val="000000"/>
                <w:szCs w:val="28"/>
              </w:rPr>
            </w:pPr>
            <w:r>
              <w:rPr>
                <w:rFonts w:cs="LiberationSerif-BoldItalic"/>
                <w:b/>
                <w:color w:val="000000"/>
                <w:szCs w:val="28"/>
              </w:rPr>
              <w:t>№2. А или</w:t>
            </w:r>
            <w:proofErr w:type="gramStart"/>
            <w:r>
              <w:rPr>
                <w:rFonts w:cs="LiberationSerif-BoldItalic"/>
                <w:b/>
                <w:color w:val="000000"/>
                <w:szCs w:val="28"/>
              </w:rPr>
              <w:t xml:space="preserve"> О</w:t>
            </w:r>
            <w:proofErr w:type="gramEnd"/>
            <w:r>
              <w:rPr>
                <w:rFonts w:cs="LiberationSerif-BoldItalic"/>
                <w:b/>
                <w:color w:val="000000"/>
                <w:szCs w:val="28"/>
              </w:rPr>
              <w:t>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center"/>
              <w:rPr>
                <w:rFonts w:cs="LiberationSerif-BoldItalic"/>
                <w:b/>
                <w:color w:val="000000"/>
                <w:szCs w:val="28"/>
              </w:rPr>
            </w:pPr>
          </w:p>
        </w:tc>
      </w:tr>
      <w:tr w:rsidR="00616570" w:rsidRPr="000A0A9A" w:rsidTr="002B5B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both"/>
              <w:rPr>
                <w:rFonts w:cs="LiberationSerif-BoldItalic"/>
                <w:b/>
                <w:color w:val="000000"/>
                <w:szCs w:val="28"/>
              </w:rPr>
            </w:pPr>
            <w:r>
              <w:rPr>
                <w:rFonts w:cs="LiberationSerif-BoldItalic"/>
                <w:b/>
                <w:color w:val="000000"/>
                <w:szCs w:val="28"/>
              </w:rPr>
              <w:t xml:space="preserve">№3. </w:t>
            </w:r>
            <w:r w:rsidRPr="000A0A9A">
              <w:rPr>
                <w:rFonts w:cs="LiberationSerif-BoldItalic"/>
                <w:b/>
                <w:color w:val="000000"/>
                <w:szCs w:val="28"/>
              </w:rPr>
              <w:t>О или</w:t>
            </w:r>
            <w:proofErr w:type="gramStart"/>
            <w:r w:rsidRPr="000A0A9A">
              <w:rPr>
                <w:rFonts w:cs="LiberationSerif-BoldItalic"/>
                <w:b/>
                <w:color w:val="000000"/>
                <w:szCs w:val="28"/>
              </w:rPr>
              <w:t xml:space="preserve"> Ё</w:t>
            </w:r>
            <w:proofErr w:type="gramEnd"/>
            <w:r w:rsidRPr="000A0A9A">
              <w:rPr>
                <w:rFonts w:cs="LiberationSerif-BoldItalic"/>
                <w:b/>
                <w:color w:val="000000"/>
                <w:szCs w:val="28"/>
              </w:rPr>
              <w:t>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center"/>
              <w:rPr>
                <w:rFonts w:cs="LiberationSerif-BoldItalic"/>
                <w:b/>
                <w:color w:val="000000"/>
                <w:szCs w:val="28"/>
              </w:rPr>
            </w:pPr>
          </w:p>
        </w:tc>
      </w:tr>
      <w:tr w:rsidR="00616570" w:rsidRPr="000A0A9A" w:rsidTr="002B5B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both"/>
              <w:rPr>
                <w:rFonts w:cs="LiberationSerif-BoldItalic"/>
                <w:b/>
                <w:color w:val="000000"/>
                <w:szCs w:val="28"/>
              </w:rPr>
            </w:pPr>
            <w:r>
              <w:rPr>
                <w:rFonts w:cs="LiberationSerif-BoldItalic"/>
                <w:b/>
                <w:color w:val="000000"/>
                <w:szCs w:val="28"/>
              </w:rPr>
              <w:t xml:space="preserve">№4. И или </w:t>
            </w:r>
            <w:proofErr w:type="gramStart"/>
            <w:r>
              <w:rPr>
                <w:rFonts w:cs="LiberationSerif-BoldItalic"/>
                <w:b/>
                <w:color w:val="000000"/>
                <w:szCs w:val="28"/>
              </w:rPr>
              <w:t>Ы</w:t>
            </w:r>
            <w:proofErr w:type="gramEnd"/>
            <w:r>
              <w:rPr>
                <w:rFonts w:cs="LiberationSerif-BoldItalic"/>
                <w:b/>
                <w:color w:val="000000"/>
                <w:szCs w:val="28"/>
              </w:rPr>
              <w:t>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0" w:rsidRPr="000A0A9A" w:rsidRDefault="00616570" w:rsidP="002B5BDC">
            <w:pPr>
              <w:spacing w:line="480" w:lineRule="auto"/>
              <w:jc w:val="center"/>
              <w:rPr>
                <w:rFonts w:cs="LiberationSerif-BoldItalic"/>
                <w:b/>
                <w:color w:val="000000"/>
                <w:szCs w:val="28"/>
              </w:rPr>
            </w:pPr>
          </w:p>
        </w:tc>
      </w:tr>
    </w:tbl>
    <w:p w:rsidR="002B5BDC" w:rsidRPr="00853E36" w:rsidRDefault="002B5BDC" w:rsidP="002B5BDC">
      <w:pPr>
        <w:jc w:val="center"/>
        <w:rPr>
          <w:rFonts w:cs="LiberationSerif-BoldItalic"/>
          <w:b/>
          <w:color w:val="000000"/>
          <w:szCs w:val="28"/>
        </w:rPr>
      </w:pPr>
      <w:r w:rsidRPr="00853E36">
        <w:rPr>
          <w:rFonts w:cs="LiberationSerif-BoldItalic"/>
          <w:b/>
          <w:bCs/>
          <w:color w:val="000000"/>
          <w:szCs w:val="28"/>
        </w:rPr>
        <w:t>0 ошибок-</w:t>
      </w:r>
      <w:r>
        <w:rPr>
          <w:rFonts w:cs="LiberationSerif-BoldItalic"/>
          <w:b/>
          <w:bCs/>
          <w:color w:val="000000"/>
          <w:szCs w:val="28"/>
        </w:rPr>
        <w:t xml:space="preserve"> </w:t>
      </w:r>
      <w:r w:rsidRPr="00853E36">
        <w:rPr>
          <w:rFonts w:cs="LiberationSerif-BoldItalic"/>
          <w:b/>
          <w:bCs/>
          <w:color w:val="000000"/>
          <w:szCs w:val="28"/>
        </w:rPr>
        <w:t>5</w:t>
      </w:r>
    </w:p>
    <w:p w:rsidR="002B5BDC" w:rsidRPr="00853E36" w:rsidRDefault="002B5BDC" w:rsidP="002B5BDC">
      <w:pPr>
        <w:jc w:val="center"/>
        <w:rPr>
          <w:rFonts w:cs="LiberationSerif-BoldItalic"/>
          <w:b/>
          <w:color w:val="000000"/>
          <w:szCs w:val="28"/>
        </w:rPr>
      </w:pPr>
      <w:r w:rsidRPr="00853E36">
        <w:rPr>
          <w:rFonts w:cs="LiberationSerif-BoldItalic"/>
          <w:b/>
          <w:bCs/>
          <w:color w:val="000000"/>
          <w:szCs w:val="28"/>
        </w:rPr>
        <w:t>1-2 ошибки-</w:t>
      </w:r>
      <w:r>
        <w:rPr>
          <w:rFonts w:cs="LiberationSerif-BoldItalic"/>
          <w:b/>
          <w:bCs/>
          <w:color w:val="000000"/>
          <w:szCs w:val="28"/>
        </w:rPr>
        <w:t xml:space="preserve"> </w:t>
      </w:r>
      <w:r w:rsidRPr="00853E36">
        <w:rPr>
          <w:rFonts w:cs="LiberationSerif-BoldItalic"/>
          <w:b/>
          <w:bCs/>
          <w:color w:val="000000"/>
          <w:szCs w:val="28"/>
        </w:rPr>
        <w:t>4</w:t>
      </w:r>
    </w:p>
    <w:p w:rsidR="002B5BDC" w:rsidRPr="00853E36" w:rsidRDefault="002B5BDC" w:rsidP="002B5BDC">
      <w:pPr>
        <w:jc w:val="center"/>
        <w:rPr>
          <w:rFonts w:cs="LiberationSerif-BoldItalic"/>
          <w:b/>
          <w:color w:val="000000"/>
          <w:szCs w:val="28"/>
        </w:rPr>
      </w:pPr>
      <w:r w:rsidRPr="00853E36">
        <w:rPr>
          <w:rFonts w:cs="LiberationSerif-BoldItalic"/>
          <w:b/>
          <w:bCs/>
          <w:color w:val="000000"/>
          <w:szCs w:val="28"/>
        </w:rPr>
        <w:t>3-4 ошибки-</w:t>
      </w:r>
      <w:r>
        <w:rPr>
          <w:rFonts w:cs="LiberationSerif-BoldItalic"/>
          <w:b/>
          <w:bCs/>
          <w:color w:val="000000"/>
          <w:szCs w:val="28"/>
        </w:rPr>
        <w:t xml:space="preserve"> </w:t>
      </w:r>
      <w:r w:rsidRPr="00853E36">
        <w:rPr>
          <w:rFonts w:cs="LiberationSerif-BoldItalic"/>
          <w:b/>
          <w:bCs/>
          <w:color w:val="000000"/>
          <w:szCs w:val="28"/>
        </w:rPr>
        <w:t>3</w:t>
      </w:r>
    </w:p>
    <w:p w:rsidR="002B5BDC" w:rsidRPr="00853E36" w:rsidRDefault="002B5BDC" w:rsidP="002B5BDC">
      <w:pPr>
        <w:jc w:val="center"/>
        <w:rPr>
          <w:rFonts w:cs="LiberationSerif-BoldItalic"/>
          <w:b/>
          <w:color w:val="000000"/>
          <w:szCs w:val="28"/>
        </w:rPr>
      </w:pPr>
      <w:r w:rsidRPr="00853E36">
        <w:rPr>
          <w:rFonts w:cs="LiberationSerif-BoldItalic"/>
          <w:b/>
          <w:bCs/>
          <w:color w:val="000000"/>
          <w:szCs w:val="28"/>
        </w:rPr>
        <w:t>5 и более- 2</w:t>
      </w:r>
    </w:p>
    <w:p w:rsidR="002B5BDC" w:rsidRDefault="002B5BDC" w:rsidP="002B5BDC">
      <w:pPr>
        <w:jc w:val="center"/>
        <w:rPr>
          <w:rFonts w:cs="LiberationSerif-BoldItalic"/>
          <w:b/>
          <w:color w:val="000000"/>
          <w:szCs w:val="28"/>
          <w:u w:val="single"/>
        </w:rPr>
      </w:pPr>
      <w:r>
        <w:br w:type="textWrapping" w:clear="all"/>
      </w:r>
    </w:p>
    <w:p w:rsidR="002B5BDC" w:rsidRDefault="002B5BDC" w:rsidP="002B5BDC">
      <w:pPr>
        <w:jc w:val="center"/>
        <w:rPr>
          <w:rFonts w:cs="LiberationSerif-BoldItalic"/>
          <w:b/>
          <w:color w:val="000000"/>
          <w:szCs w:val="28"/>
          <w:u w:val="single"/>
        </w:rPr>
      </w:pPr>
      <w:r>
        <w:rPr>
          <w:rFonts w:cs="LiberationSerif-BoldItalic"/>
          <w:b/>
          <w:color w:val="000000"/>
          <w:szCs w:val="28"/>
          <w:u w:val="single"/>
        </w:rPr>
        <w:t>Самостоятельная работа</w:t>
      </w:r>
      <w:r w:rsidRPr="00853E36">
        <w:rPr>
          <w:rFonts w:cs="LiberationSerif-BoldItalic"/>
          <w:b/>
          <w:color w:val="000000"/>
          <w:szCs w:val="28"/>
          <w:u w:val="single"/>
        </w:rPr>
        <w:t>.</w:t>
      </w:r>
    </w:p>
    <w:p w:rsidR="00AE3328" w:rsidRDefault="00AE3328"/>
    <w:tbl>
      <w:tblPr>
        <w:tblStyle w:val="a5"/>
        <w:tblW w:w="0" w:type="auto"/>
        <w:tblLook w:val="04A0"/>
      </w:tblPr>
      <w:tblGrid>
        <w:gridCol w:w="4786"/>
        <w:gridCol w:w="3544"/>
      </w:tblGrid>
      <w:tr w:rsidR="002B5BDC" w:rsidRPr="002B5BDC" w:rsidTr="002B5BDC">
        <w:tc>
          <w:tcPr>
            <w:tcW w:w="4786" w:type="dxa"/>
            <w:vMerge w:val="restart"/>
            <w:vAlign w:val="center"/>
          </w:tcPr>
          <w:p w:rsidR="002B5BDC" w:rsidRPr="002B5BDC" w:rsidRDefault="002B5BDC" w:rsidP="002B5BDC">
            <w:pPr>
              <w:rPr>
                <w:sz w:val="24"/>
                <w:szCs w:val="24"/>
              </w:rPr>
            </w:pP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44" w:type="dxa"/>
          </w:tcPr>
          <w:p w:rsidR="002B5BDC" w:rsidRPr="002B5BDC" w:rsidRDefault="002B5BDC" w:rsidP="002B5BDC">
            <w:pPr>
              <w:jc w:val="center"/>
              <w:rPr>
                <w:sz w:val="24"/>
                <w:szCs w:val="24"/>
              </w:rPr>
            </w:pP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2B5BDC" w:rsidRPr="002B5BDC" w:rsidTr="002B5BDC">
        <w:tc>
          <w:tcPr>
            <w:tcW w:w="4786" w:type="dxa"/>
            <w:vMerge/>
          </w:tcPr>
          <w:p w:rsidR="002B5BDC" w:rsidRPr="002B5BDC" w:rsidRDefault="002B5BD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B5BDC" w:rsidRDefault="002B5BDC">
            <w:pPr>
              <w:rPr>
                <w:sz w:val="24"/>
                <w:szCs w:val="24"/>
              </w:rPr>
            </w:pPr>
          </w:p>
          <w:p w:rsidR="002B5BDC" w:rsidRPr="002B5BDC" w:rsidRDefault="002B5BDC">
            <w:pPr>
              <w:rPr>
                <w:sz w:val="24"/>
                <w:szCs w:val="24"/>
              </w:rPr>
            </w:pPr>
          </w:p>
        </w:tc>
      </w:tr>
    </w:tbl>
    <w:p w:rsidR="00AE3328" w:rsidRDefault="00AE3328"/>
    <w:p w:rsidR="002B5BDC" w:rsidRPr="002B5BDC" w:rsidRDefault="002B5BDC" w:rsidP="002B5BDC">
      <w:pPr>
        <w:jc w:val="center"/>
        <w:rPr>
          <w:b/>
          <w:u w:val="single"/>
        </w:rPr>
      </w:pPr>
      <w:r w:rsidRPr="002B5BDC">
        <w:rPr>
          <w:b/>
          <w:u w:val="single"/>
        </w:rPr>
        <w:t>Общая оценка.</w:t>
      </w:r>
    </w:p>
    <w:p w:rsidR="002B5BDC" w:rsidRPr="002B5BDC" w:rsidRDefault="002B5BDC"/>
    <w:tbl>
      <w:tblPr>
        <w:tblStyle w:val="a5"/>
        <w:tblW w:w="0" w:type="auto"/>
        <w:tblLook w:val="04A0"/>
      </w:tblPr>
      <w:tblGrid>
        <w:gridCol w:w="4786"/>
        <w:gridCol w:w="3544"/>
      </w:tblGrid>
      <w:tr w:rsidR="00AE3328" w:rsidRPr="002B5BDC" w:rsidTr="002B5BDC">
        <w:tc>
          <w:tcPr>
            <w:tcW w:w="4786" w:type="dxa"/>
          </w:tcPr>
          <w:p w:rsidR="00AE3328" w:rsidRPr="002B5BDC" w:rsidRDefault="00AE3328" w:rsidP="003E0D1D">
            <w:pPr>
              <w:spacing w:line="480" w:lineRule="auto"/>
              <w:jc w:val="both"/>
              <w:rPr>
                <w:rFonts w:cs="LiberationSerif-BoldItalic"/>
                <w:b/>
                <w:color w:val="000000"/>
                <w:sz w:val="24"/>
                <w:szCs w:val="24"/>
              </w:rPr>
            </w:pP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>Общее количество баллов</w:t>
            </w:r>
          </w:p>
        </w:tc>
        <w:tc>
          <w:tcPr>
            <w:tcW w:w="3544" w:type="dxa"/>
          </w:tcPr>
          <w:p w:rsidR="00AE3328" w:rsidRPr="002B5BDC" w:rsidRDefault="00AE3328" w:rsidP="00DB0B0D">
            <w:pPr>
              <w:rPr>
                <w:sz w:val="24"/>
                <w:szCs w:val="24"/>
              </w:rPr>
            </w:pPr>
          </w:p>
        </w:tc>
      </w:tr>
      <w:tr w:rsidR="00AE3328" w:rsidRPr="002B5BDC" w:rsidTr="002B5BDC">
        <w:tc>
          <w:tcPr>
            <w:tcW w:w="4786" w:type="dxa"/>
          </w:tcPr>
          <w:p w:rsidR="00AE3328" w:rsidRPr="002B5BDC" w:rsidRDefault="00AE3328" w:rsidP="003E0D1D">
            <w:pPr>
              <w:jc w:val="both"/>
              <w:rPr>
                <w:rFonts w:cs="LiberationSerif-BoldItalic"/>
                <w:b/>
                <w:color w:val="000000"/>
                <w:sz w:val="24"/>
                <w:szCs w:val="24"/>
              </w:rPr>
            </w:pP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>Оценка за урок:       30-28 баллов – «5»</w:t>
            </w:r>
          </w:p>
          <w:p w:rsidR="00AE3328" w:rsidRPr="002B5BDC" w:rsidRDefault="00AE3328" w:rsidP="003E0D1D">
            <w:pPr>
              <w:jc w:val="both"/>
              <w:rPr>
                <w:rFonts w:cs="LiberationSerif-BoldItalic"/>
                <w:b/>
                <w:color w:val="000000"/>
                <w:sz w:val="24"/>
                <w:szCs w:val="24"/>
              </w:rPr>
            </w:pP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 xml:space="preserve">                                   27-23 баллов – «4»</w:t>
            </w:r>
          </w:p>
          <w:p w:rsidR="00AE3328" w:rsidRPr="002B5BDC" w:rsidRDefault="00AE3328" w:rsidP="003E0D1D">
            <w:pPr>
              <w:jc w:val="center"/>
              <w:rPr>
                <w:rFonts w:cs="LiberationSerif-BoldItalic"/>
                <w:b/>
                <w:color w:val="000000"/>
                <w:sz w:val="24"/>
                <w:szCs w:val="24"/>
              </w:rPr>
            </w:pP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 xml:space="preserve">                    </w:t>
            </w:r>
            <w:r w:rsidR="002B5BDC">
              <w:rPr>
                <w:rFonts w:cs="LiberationSerif-BoldItalic"/>
                <w:b/>
                <w:color w:val="000000"/>
                <w:sz w:val="24"/>
                <w:szCs w:val="24"/>
              </w:rPr>
              <w:t xml:space="preserve">            </w:t>
            </w: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>22-15 баллов – «3»</w:t>
            </w:r>
          </w:p>
          <w:p w:rsidR="00AE3328" w:rsidRPr="002B5BDC" w:rsidRDefault="00AE3328" w:rsidP="003E0D1D">
            <w:pPr>
              <w:jc w:val="center"/>
              <w:rPr>
                <w:rFonts w:cs="LiberationSerif-BoldItalic"/>
                <w:b/>
                <w:color w:val="000000"/>
                <w:sz w:val="24"/>
                <w:szCs w:val="24"/>
              </w:rPr>
            </w:pP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 xml:space="preserve">                    </w:t>
            </w:r>
            <w:r w:rsidR="002B5BDC">
              <w:rPr>
                <w:rFonts w:cs="LiberationSerif-BoldItalic"/>
                <w:b/>
                <w:color w:val="000000"/>
                <w:sz w:val="24"/>
                <w:szCs w:val="24"/>
              </w:rPr>
              <w:t xml:space="preserve">      </w:t>
            </w:r>
            <w:r w:rsidRPr="002B5BDC">
              <w:rPr>
                <w:rFonts w:cs="LiberationSerif-BoldItalic"/>
                <w:b/>
                <w:color w:val="000000"/>
                <w:sz w:val="24"/>
                <w:szCs w:val="24"/>
              </w:rPr>
              <w:t>меньше 14 баллов – «2»</w:t>
            </w:r>
          </w:p>
        </w:tc>
        <w:tc>
          <w:tcPr>
            <w:tcW w:w="3544" w:type="dxa"/>
          </w:tcPr>
          <w:p w:rsidR="00AE3328" w:rsidRPr="002B5BDC" w:rsidRDefault="00AE3328" w:rsidP="00DB0B0D">
            <w:pPr>
              <w:rPr>
                <w:sz w:val="24"/>
                <w:szCs w:val="24"/>
              </w:rPr>
            </w:pPr>
          </w:p>
        </w:tc>
      </w:tr>
    </w:tbl>
    <w:p w:rsidR="00107A04" w:rsidRDefault="00AE3328">
      <w:r>
        <w:rPr>
          <w:noProof/>
        </w:rPr>
        <w:pict>
          <v:oval id="_x0000_s1026" style="position:absolute;margin-left:355.1pt;margin-top:13.15pt;width:162.2pt;height:139.45pt;z-index:251658240;mso-position-horizontal-relative:text;mso-position-vertical-relative:text"/>
        </w:pict>
      </w:r>
    </w:p>
    <w:sectPr w:rsidR="00107A04" w:rsidSect="00616570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16570"/>
    <w:rsid w:val="00107A04"/>
    <w:rsid w:val="002B5BDC"/>
    <w:rsid w:val="00616570"/>
    <w:rsid w:val="00853E36"/>
    <w:rsid w:val="00AE3328"/>
    <w:rsid w:val="00B4519B"/>
    <w:rsid w:val="00F7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E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E3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E3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8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2015-01-27T08:51:00Z</dcterms:created>
  <dcterms:modified xsi:type="dcterms:W3CDTF">2015-01-27T11:05:00Z</dcterms:modified>
</cp:coreProperties>
</file>